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72E" w:rsidRDefault="00CD672E" w:rsidP="00CD67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別紙様式１</w:t>
      </w:r>
    </w:p>
    <w:p w:rsidR="00CD672E" w:rsidRDefault="00CD672E" w:rsidP="00CD672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総務省法令適用事前確認手続（照会書）</w:t>
      </w: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5C1D33" w:rsidP="00CD672E">
      <w:pPr>
        <w:ind w:rightChars="97" w:right="20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D672E">
        <w:rPr>
          <w:rFonts w:ascii="ＭＳ 明朝" w:hAnsi="ＭＳ 明朝" w:hint="eastAsia"/>
          <w:sz w:val="24"/>
        </w:rPr>
        <w:t xml:space="preserve">　　年　　月　　日</w:t>
      </w: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CD672E" w:rsidP="00CD67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総　務　大　臣　殿</w:t>
      </w: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CD672E" w:rsidP="00CD672E">
      <w:pPr>
        <w:ind w:leftChars="1364" w:left="286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照会者名</w:t>
      </w:r>
      <w:r>
        <w:rPr>
          <w:rFonts w:ascii="ＭＳ 明朝" w:hAnsi="ＭＳ 明朝" w:hint="eastAsia"/>
          <w:sz w:val="18"/>
          <w:u w:val="single"/>
        </w:rPr>
        <w:t>（法人等にあってはその名称及び代表者の氏名）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550341">
        <w:rPr>
          <w:rFonts w:ascii="ＭＳ 明朝" w:hAnsi="ＭＳ 明朝" w:hint="eastAsia"/>
          <w:sz w:val="24"/>
          <w:u w:val="single"/>
        </w:rPr>
        <w:t xml:space="preserve"> </w:t>
      </w:r>
      <w:bookmarkStart w:id="0" w:name="_GoBack"/>
      <w:bookmarkEnd w:id="0"/>
    </w:p>
    <w:p w:rsidR="00CD672E" w:rsidRDefault="00CD672E" w:rsidP="00CD672E">
      <w:pPr>
        <w:ind w:leftChars="1364" w:left="28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18"/>
        </w:rPr>
        <w:t>（法人等にあっては主たる事務所等の所在地）</w:t>
      </w:r>
    </w:p>
    <w:p w:rsidR="00CD672E" w:rsidRDefault="00CD672E" w:rsidP="00CD672E">
      <w:pPr>
        <w:ind w:leftChars="1364" w:left="286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〒　　　　　　　　　　　　　　　　　　　　　　　</w:t>
      </w:r>
    </w:p>
    <w:p w:rsidR="00CD672E" w:rsidRDefault="00CD672E" w:rsidP="00CD672E">
      <w:pPr>
        <w:ind w:leftChars="1364" w:left="28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連絡先</w:t>
      </w:r>
    </w:p>
    <w:p w:rsidR="00CD672E" w:rsidRDefault="00CD672E" w:rsidP="00CD672E">
      <w:pPr>
        <w:ind w:leftChars="1364" w:left="286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電話番号：　　　　　　 FAX番号：　　　　　　　</w:t>
      </w:r>
      <w:r w:rsidR="00550341">
        <w:rPr>
          <w:rFonts w:ascii="ＭＳ 明朝" w:hAnsi="ＭＳ 明朝" w:hint="eastAsia"/>
          <w:sz w:val="24"/>
          <w:u w:val="single"/>
        </w:rPr>
        <w:t xml:space="preserve"> </w:t>
      </w:r>
      <w:r w:rsidR="00550341">
        <w:rPr>
          <w:rFonts w:ascii="ＭＳ 明朝" w:hAnsi="ＭＳ 明朝"/>
          <w:sz w:val="24"/>
          <w:u w:val="single"/>
        </w:rPr>
        <w:t xml:space="preserve"> </w:t>
      </w:r>
    </w:p>
    <w:p w:rsidR="00CD672E" w:rsidRDefault="00CD672E" w:rsidP="00CD672E">
      <w:pPr>
        <w:ind w:leftChars="1364" w:left="286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電子メールアドレス：　　　　　　 　　　　　　　</w:t>
      </w:r>
      <w:r w:rsidR="00550341">
        <w:rPr>
          <w:rFonts w:ascii="ＭＳ 明朝" w:hAnsi="ＭＳ 明朝" w:hint="eastAsia"/>
          <w:sz w:val="24"/>
          <w:u w:val="single"/>
        </w:rPr>
        <w:t xml:space="preserve"> </w:t>
      </w:r>
    </w:p>
    <w:p w:rsidR="00CD672E" w:rsidRDefault="00CD672E" w:rsidP="00CD672E">
      <w:pPr>
        <w:pStyle w:val="2"/>
        <w:ind w:left="3303" w:rightChars="97" w:right="204" w:hanging="227"/>
        <w:rPr>
          <w:sz w:val="24"/>
        </w:rPr>
      </w:pPr>
      <w:r>
        <w:rPr>
          <w:rFonts w:hint="eastAsia"/>
        </w:rPr>
        <w:t>注　代理人による照会の場合は、照会者に関する事項を記載するほか、これに準じて当該代理人に関する事項を記載すること。</w:t>
      </w: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CD672E" w:rsidP="00CD67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総務省法令適用事前確認手続規則（平成13年８月29日総務省訓令第197号）第３条第２項の規定に基づき、下記のとおり照会します。</w:t>
      </w:r>
    </w:p>
    <w:p w:rsidR="00CD672E" w:rsidRDefault="00CD672E" w:rsidP="00CD67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なお、照会及び回答内容が公表されることに同意します。</w:t>
      </w: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CD672E" w:rsidP="00CD672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CD672E" w:rsidP="00CD67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法令の名称及び条項</w:t>
      </w: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CD672E" w:rsidP="00CD67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将来自らが行おうとする行為に係る個別具体的な事実</w:t>
      </w: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CD672E" w:rsidP="00CD672E">
      <w:pPr>
        <w:rPr>
          <w:rFonts w:ascii="ＭＳ 明朝" w:hAnsi="ＭＳ 明朝"/>
          <w:sz w:val="24"/>
        </w:rPr>
      </w:pPr>
    </w:p>
    <w:p w:rsidR="00CD672E" w:rsidRDefault="00CD672E" w:rsidP="00CD672E">
      <w:pPr>
        <w:pStyle w:val="a4"/>
        <w:ind w:left="437" w:hanging="43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当該事実が照会法令の適用対象となる（ならない）ことに関する照会者の見解及び根拠</w:t>
      </w:r>
    </w:p>
    <w:p w:rsidR="00CD672E" w:rsidRDefault="00CD672E" w:rsidP="00CD672E">
      <w:pPr>
        <w:ind w:left="-2"/>
        <w:rPr>
          <w:rFonts w:ascii="ＭＳ 明朝" w:hAnsi="ＭＳ 明朝"/>
          <w:sz w:val="24"/>
        </w:rPr>
      </w:pPr>
    </w:p>
    <w:p w:rsidR="00CD672E" w:rsidRDefault="00CD672E" w:rsidP="00CD672E">
      <w:pPr>
        <w:ind w:left="-2"/>
        <w:rPr>
          <w:rFonts w:ascii="ＭＳ 明朝" w:hAnsi="ＭＳ 明朝"/>
          <w:sz w:val="24"/>
        </w:rPr>
      </w:pPr>
    </w:p>
    <w:p w:rsidR="00CD672E" w:rsidRDefault="00CD672E" w:rsidP="00CD672E">
      <w:pPr>
        <w:ind w:lef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公表の延期の希望（希望する場合のみ）</w:t>
      </w:r>
    </w:p>
    <w:p w:rsidR="00CD672E" w:rsidRDefault="00CD672E" w:rsidP="00CD672E">
      <w:pPr>
        <w:numPr>
          <w:ilvl w:val="0"/>
          <w:numId w:val="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理由</w:t>
      </w:r>
    </w:p>
    <w:p w:rsidR="00CD672E" w:rsidRDefault="00CD672E" w:rsidP="00CD672E">
      <w:pPr>
        <w:numPr>
          <w:ilvl w:val="0"/>
          <w:numId w:val="8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公表可能時期</w:t>
      </w:r>
    </w:p>
    <w:sectPr w:rsidR="00CD672E" w:rsidSect="004E4F6C">
      <w:pgSz w:w="11907" w:h="16840" w:code="9"/>
      <w:pgMar w:top="1304" w:right="1418" w:bottom="1304" w:left="1418" w:header="0" w:footer="0" w:gutter="0"/>
      <w:paperSrc w:first="7" w:other="7"/>
      <w:cols w:space="425"/>
      <w:docGrid w:type="lines" w:linePitch="392" w:charSpace="3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328" w:rsidRDefault="009D0328" w:rsidP="005C1D33">
      <w:r>
        <w:separator/>
      </w:r>
    </w:p>
  </w:endnote>
  <w:endnote w:type="continuationSeparator" w:id="0">
    <w:p w:rsidR="009D0328" w:rsidRDefault="009D0328" w:rsidP="005C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328" w:rsidRDefault="009D0328" w:rsidP="005C1D33">
      <w:r>
        <w:separator/>
      </w:r>
    </w:p>
  </w:footnote>
  <w:footnote w:type="continuationSeparator" w:id="0">
    <w:p w:rsidR="009D0328" w:rsidRDefault="009D0328" w:rsidP="005C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45D"/>
    <w:multiLevelType w:val="hybridMultilevel"/>
    <w:tmpl w:val="63A6642A"/>
    <w:lvl w:ilvl="0" w:tplc="4E2A339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61092"/>
    <w:multiLevelType w:val="hybridMultilevel"/>
    <w:tmpl w:val="1A269502"/>
    <w:lvl w:ilvl="0" w:tplc="4328B34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D11BE"/>
    <w:multiLevelType w:val="hybridMultilevel"/>
    <w:tmpl w:val="09F8C330"/>
    <w:lvl w:ilvl="0" w:tplc="F9804C18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9CCE81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8E01E09"/>
    <w:multiLevelType w:val="hybridMultilevel"/>
    <w:tmpl w:val="81B68AF0"/>
    <w:lvl w:ilvl="0" w:tplc="5D4C7F48">
      <w:start w:val="1"/>
      <w:numFmt w:val="decimal"/>
      <w:lvlText w:val="(%1)"/>
      <w:lvlJc w:val="left"/>
      <w:pPr>
        <w:tabs>
          <w:tab w:val="num" w:pos="816"/>
        </w:tabs>
        <w:ind w:left="816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4" w15:restartNumberingAfterBreak="0">
    <w:nsid w:val="56205757"/>
    <w:multiLevelType w:val="hybridMultilevel"/>
    <w:tmpl w:val="D076CB6E"/>
    <w:lvl w:ilvl="0" w:tplc="31A278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A737E4"/>
    <w:multiLevelType w:val="hybridMultilevel"/>
    <w:tmpl w:val="1756B780"/>
    <w:lvl w:ilvl="0" w:tplc="9F761E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E16E67"/>
    <w:multiLevelType w:val="hybridMultilevel"/>
    <w:tmpl w:val="17FEC462"/>
    <w:lvl w:ilvl="0" w:tplc="B842563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434DB7"/>
    <w:multiLevelType w:val="hybridMultilevel"/>
    <w:tmpl w:val="20D2926C"/>
    <w:lvl w:ilvl="0" w:tplc="B4DA9AC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9B288C"/>
    <w:multiLevelType w:val="hybridMultilevel"/>
    <w:tmpl w:val="B6D8F43C"/>
    <w:lvl w:ilvl="0" w:tplc="37E8409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AD"/>
    <w:rsid w:val="00022309"/>
    <w:rsid w:val="000A5FBD"/>
    <w:rsid w:val="000A7797"/>
    <w:rsid w:val="000B7544"/>
    <w:rsid w:val="000B761F"/>
    <w:rsid w:val="000C1164"/>
    <w:rsid w:val="000C5066"/>
    <w:rsid w:val="000C70A3"/>
    <w:rsid w:val="00123A1F"/>
    <w:rsid w:val="001408BD"/>
    <w:rsid w:val="0016729C"/>
    <w:rsid w:val="00170EFA"/>
    <w:rsid w:val="001A3730"/>
    <w:rsid w:val="001E270E"/>
    <w:rsid w:val="00253D5E"/>
    <w:rsid w:val="00255236"/>
    <w:rsid w:val="002644AD"/>
    <w:rsid w:val="00274276"/>
    <w:rsid w:val="002C242D"/>
    <w:rsid w:val="002C3617"/>
    <w:rsid w:val="003264FD"/>
    <w:rsid w:val="00340FA5"/>
    <w:rsid w:val="00385D7B"/>
    <w:rsid w:val="003B76DE"/>
    <w:rsid w:val="003E4D2D"/>
    <w:rsid w:val="00432CC9"/>
    <w:rsid w:val="00442879"/>
    <w:rsid w:val="00467B36"/>
    <w:rsid w:val="0047084A"/>
    <w:rsid w:val="0047380F"/>
    <w:rsid w:val="004A461D"/>
    <w:rsid w:val="004B6290"/>
    <w:rsid w:val="004E4F6C"/>
    <w:rsid w:val="00525383"/>
    <w:rsid w:val="00550341"/>
    <w:rsid w:val="00553DDA"/>
    <w:rsid w:val="00566ED7"/>
    <w:rsid w:val="0058617A"/>
    <w:rsid w:val="00587E3E"/>
    <w:rsid w:val="005C1D33"/>
    <w:rsid w:val="005D3218"/>
    <w:rsid w:val="005F5FA9"/>
    <w:rsid w:val="006044D9"/>
    <w:rsid w:val="00604E58"/>
    <w:rsid w:val="00616F39"/>
    <w:rsid w:val="00623634"/>
    <w:rsid w:val="0063693F"/>
    <w:rsid w:val="00655412"/>
    <w:rsid w:val="00684F9D"/>
    <w:rsid w:val="006D1CD9"/>
    <w:rsid w:val="006D5C0B"/>
    <w:rsid w:val="006D6761"/>
    <w:rsid w:val="0072127E"/>
    <w:rsid w:val="007535B1"/>
    <w:rsid w:val="00756EF5"/>
    <w:rsid w:val="00766AAD"/>
    <w:rsid w:val="00773C05"/>
    <w:rsid w:val="007B40D3"/>
    <w:rsid w:val="008129DE"/>
    <w:rsid w:val="00812CE7"/>
    <w:rsid w:val="00856430"/>
    <w:rsid w:val="00885972"/>
    <w:rsid w:val="00892F20"/>
    <w:rsid w:val="008C1AC7"/>
    <w:rsid w:val="008C1D89"/>
    <w:rsid w:val="008F4031"/>
    <w:rsid w:val="009165BF"/>
    <w:rsid w:val="009210E7"/>
    <w:rsid w:val="009525EC"/>
    <w:rsid w:val="009B167F"/>
    <w:rsid w:val="009B3679"/>
    <w:rsid w:val="009D0328"/>
    <w:rsid w:val="009F4BD5"/>
    <w:rsid w:val="00A41F1C"/>
    <w:rsid w:val="00AA05B6"/>
    <w:rsid w:val="00AC32A7"/>
    <w:rsid w:val="00B162EF"/>
    <w:rsid w:val="00B356CC"/>
    <w:rsid w:val="00B413F5"/>
    <w:rsid w:val="00B42B06"/>
    <w:rsid w:val="00B7097B"/>
    <w:rsid w:val="00BA72CD"/>
    <w:rsid w:val="00BD4180"/>
    <w:rsid w:val="00BF34D9"/>
    <w:rsid w:val="00C02125"/>
    <w:rsid w:val="00C06C6C"/>
    <w:rsid w:val="00C17651"/>
    <w:rsid w:val="00C859D1"/>
    <w:rsid w:val="00C96693"/>
    <w:rsid w:val="00CA4A94"/>
    <w:rsid w:val="00CD672E"/>
    <w:rsid w:val="00D4710B"/>
    <w:rsid w:val="00DF255C"/>
    <w:rsid w:val="00DF4093"/>
    <w:rsid w:val="00E3112B"/>
    <w:rsid w:val="00E51E08"/>
    <w:rsid w:val="00EA37FB"/>
    <w:rsid w:val="00F60E38"/>
    <w:rsid w:val="00F877A4"/>
    <w:rsid w:val="00F96ED9"/>
    <w:rsid w:val="00FC29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7F492"/>
  <w15:chartTrackingRefBased/>
  <w15:docId w15:val="{BD534B79-24B9-4D4F-9357-F80EA67E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41F1C"/>
    <w:rPr>
      <w:rFonts w:ascii="ＭＳ 明朝" w:hAnsi="Courier New" w:cs="Courier New"/>
      <w:szCs w:val="21"/>
    </w:rPr>
  </w:style>
  <w:style w:type="paragraph" w:styleId="a4">
    <w:name w:val="Body Text Indent"/>
    <w:basedOn w:val="a"/>
    <w:rsid w:val="00CD672E"/>
    <w:pPr>
      <w:ind w:left="423" w:hangingChars="182" w:hanging="423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rsid w:val="00CD672E"/>
    <w:pPr>
      <w:ind w:leftChars="1465" w:left="3187" w:hangingChars="108" w:hanging="219"/>
    </w:pPr>
    <w:rPr>
      <w:rFonts w:ascii="ＭＳ 明朝" w:hAnsi="ＭＳ 明朝"/>
    </w:rPr>
  </w:style>
  <w:style w:type="paragraph" w:styleId="a5">
    <w:name w:val="header"/>
    <w:basedOn w:val="a"/>
    <w:link w:val="a6"/>
    <w:rsid w:val="005C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C1D33"/>
    <w:rPr>
      <w:kern w:val="2"/>
      <w:sz w:val="21"/>
      <w:szCs w:val="24"/>
    </w:rPr>
  </w:style>
  <w:style w:type="paragraph" w:styleId="a7">
    <w:name w:val="footer"/>
    <w:basedOn w:val="a"/>
    <w:link w:val="a8"/>
    <w:rsid w:val="005C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C1D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【新旧対照表】</vt:lpstr>
      <vt:lpstr>【新旧対照表】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2007-09-26T09:00:00Z</cp:lastPrinted>
  <dcterms:created xsi:type="dcterms:W3CDTF">2022-06-08T07:52:00Z</dcterms:created>
  <dcterms:modified xsi:type="dcterms:W3CDTF">2022-06-08T07:59:00Z</dcterms:modified>
</cp:coreProperties>
</file>